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9143" w14:textId="77777777" w:rsidR="000154C3" w:rsidRPr="000154C3" w:rsidRDefault="000154C3" w:rsidP="000154C3">
      <w:pPr>
        <w:rPr>
          <w:b/>
        </w:rPr>
      </w:pPr>
      <w:r w:rsidRPr="000154C3">
        <w:rPr>
          <w:b/>
        </w:rPr>
        <w:t>Introduction</w:t>
      </w:r>
    </w:p>
    <w:p w14:paraId="0C589144" w14:textId="331DA123" w:rsidR="000154C3" w:rsidRDefault="000154C3" w:rsidP="000154C3">
      <w:r>
        <w:t>This Modern Slavery Statement relates to actions and activities during the financial year 1</w:t>
      </w:r>
      <w:r w:rsidRPr="000154C3">
        <w:rPr>
          <w:vertAlign w:val="superscript"/>
        </w:rPr>
        <w:t>st</w:t>
      </w:r>
      <w:r>
        <w:t xml:space="preserve"> January – 31st December, 202</w:t>
      </w:r>
      <w:r w:rsidR="00BB5377">
        <w:t>4</w:t>
      </w:r>
      <w:r>
        <w:t>.</w:t>
      </w:r>
    </w:p>
    <w:p w14:paraId="0C589145" w14:textId="77777777" w:rsidR="000154C3" w:rsidRDefault="000154C3" w:rsidP="000154C3">
      <w:r>
        <w:t>The statement sets out the Company’s commitment to preventing slavery and human trafficking in our business activities, and the steps we have put in place with the aim of ensuring that there is no slavery or human trafficking in our own business and supply chains.</w:t>
      </w:r>
    </w:p>
    <w:p w14:paraId="0C589146" w14:textId="77777777" w:rsidR="000154C3" w:rsidRPr="000154C3" w:rsidRDefault="00BA5640" w:rsidP="000154C3">
      <w:pPr>
        <w:rPr>
          <w:b/>
        </w:rPr>
      </w:pPr>
      <w:r>
        <w:rPr>
          <w:b/>
        </w:rPr>
        <w:t>Structure and Supply Chains</w:t>
      </w:r>
    </w:p>
    <w:p w14:paraId="0C589147" w14:textId="77777777" w:rsidR="000154C3" w:rsidRDefault="000154C3" w:rsidP="000154C3">
      <w:r>
        <w:t>This statement covers the business activities of the Company, which are as follows:</w:t>
      </w:r>
    </w:p>
    <w:p w14:paraId="0C589148" w14:textId="77777777" w:rsidR="000154C3" w:rsidRDefault="000154C3" w:rsidP="000154C3">
      <w:r>
        <w:t xml:space="preserve">Importer and wholesaler of </w:t>
      </w:r>
      <w:r w:rsidRPr="000154C3">
        <w:t>non-ferrous and ferrous semi-finished products and cables into the U.K. and Republic of Ireland</w:t>
      </w:r>
      <w:r>
        <w:t>.</w:t>
      </w:r>
    </w:p>
    <w:p w14:paraId="0C589149" w14:textId="77777777" w:rsidR="000154C3" w:rsidRDefault="00A10C30" w:rsidP="000154C3">
      <w:r>
        <w:t xml:space="preserve">The Company is </w:t>
      </w:r>
      <w:r w:rsidR="000154C3">
        <w:t xml:space="preserve">of the </w:t>
      </w:r>
      <w:proofErr w:type="spellStart"/>
      <w:r w:rsidR="000154C3">
        <w:t>Viohalco</w:t>
      </w:r>
      <w:proofErr w:type="spellEnd"/>
      <w:r w:rsidR="000154C3">
        <w:t xml:space="preserve"> Group, a</w:t>
      </w:r>
      <w:r w:rsidR="000154C3" w:rsidRPr="000154C3">
        <w:t xml:space="preserve"> Belgium-based holding company of leading metal processing companies across Europe.</w:t>
      </w:r>
    </w:p>
    <w:p w14:paraId="0C58914A" w14:textId="77777777" w:rsidR="00BA5640" w:rsidRDefault="000154C3" w:rsidP="00BA5640">
      <w:r>
        <w:t xml:space="preserve">The Company operates predominantly in the UK. Our suppliers, which are all part of the </w:t>
      </w:r>
      <w:proofErr w:type="spellStart"/>
      <w:r>
        <w:t>Viohalco</w:t>
      </w:r>
      <w:proofErr w:type="spellEnd"/>
      <w:r>
        <w:t xml:space="preserve"> Group, are bas</w:t>
      </w:r>
      <w:r w:rsidR="00BA5640">
        <w:t>ed in Europe and</w:t>
      </w:r>
      <w:r>
        <w:t xml:space="preserve"> are not considered to be at risk of modern slavery or human trafficking. </w:t>
      </w:r>
    </w:p>
    <w:p w14:paraId="0C58914B" w14:textId="77777777" w:rsidR="00BA5640" w:rsidRPr="000154C3" w:rsidRDefault="00BA5640" w:rsidP="00BA5640">
      <w:pPr>
        <w:rPr>
          <w:b/>
        </w:rPr>
      </w:pPr>
      <w:r w:rsidRPr="000154C3">
        <w:rPr>
          <w:b/>
        </w:rPr>
        <w:t>Policies</w:t>
      </w:r>
    </w:p>
    <w:p w14:paraId="0C58914C" w14:textId="77777777" w:rsidR="00BA5640" w:rsidRDefault="00BA5640" w:rsidP="00BA5640">
      <w:r>
        <w:t>The Company is committed to ensuring that there is no modern slavery or human trafficking in our business, or our supply chains. This Statement affirms its intention to act ethically in our business relationships.</w:t>
      </w:r>
    </w:p>
    <w:p w14:paraId="0C58914D" w14:textId="77777777" w:rsidR="00BA5640" w:rsidRPr="000154C3" w:rsidRDefault="00BA5640" w:rsidP="00BA5640">
      <w:pPr>
        <w:rPr>
          <w:b/>
        </w:rPr>
      </w:pPr>
      <w:r w:rsidRPr="000154C3">
        <w:rPr>
          <w:b/>
        </w:rPr>
        <w:t>Due Diligence Processes for Slavery and Human Trafficking</w:t>
      </w:r>
    </w:p>
    <w:p w14:paraId="0C58914E" w14:textId="77777777" w:rsidR="00BA5640" w:rsidRDefault="00BA5640" w:rsidP="00BA5640">
      <w:r>
        <w:t xml:space="preserve">As our suppliers are all Group companies, we are confident that they adhere to their sustainability policies. </w:t>
      </w:r>
      <w:hyperlink r:id="rId7" w:history="1">
        <w:r w:rsidRPr="006D4266">
          <w:rPr>
            <w:rStyle w:val="Hyperlink"/>
          </w:rPr>
          <w:t>https://www.viohalco.com/671/en/Sustainability/</w:t>
        </w:r>
      </w:hyperlink>
      <w:r>
        <w:t xml:space="preserve"> </w:t>
      </w:r>
    </w:p>
    <w:p w14:paraId="0C58914F" w14:textId="77777777" w:rsidR="000154C3" w:rsidRPr="000154C3" w:rsidRDefault="000154C3" w:rsidP="000154C3">
      <w:pPr>
        <w:rPr>
          <w:b/>
        </w:rPr>
      </w:pPr>
      <w:r w:rsidRPr="000154C3">
        <w:rPr>
          <w:b/>
        </w:rPr>
        <w:t>High Risk Areas</w:t>
      </w:r>
    </w:p>
    <w:p w14:paraId="0C589150" w14:textId="77777777" w:rsidR="000154C3" w:rsidRDefault="000154C3" w:rsidP="000154C3">
      <w:r>
        <w:t>The Company does not consider its activities to be at high risk of modern slavery or human trafficking.</w:t>
      </w:r>
    </w:p>
    <w:p w14:paraId="0C589151" w14:textId="77777777" w:rsidR="000154C3" w:rsidRPr="000154C3" w:rsidRDefault="000154C3" w:rsidP="000154C3">
      <w:pPr>
        <w:rPr>
          <w:b/>
        </w:rPr>
      </w:pPr>
      <w:r w:rsidRPr="000154C3">
        <w:rPr>
          <w:b/>
        </w:rPr>
        <w:t>Training</w:t>
      </w:r>
    </w:p>
    <w:p w14:paraId="0C589152" w14:textId="77777777" w:rsidR="000154C3" w:rsidRDefault="000154C3" w:rsidP="000154C3">
      <w:r>
        <w:t xml:space="preserve">Due to the fact that </w:t>
      </w:r>
      <w:r w:rsidR="00A10C30">
        <w:t xml:space="preserve">we are only supplied by the </w:t>
      </w:r>
      <w:proofErr w:type="spellStart"/>
      <w:r w:rsidR="00D623B4">
        <w:t>V</w:t>
      </w:r>
      <w:r w:rsidR="00A10C30">
        <w:t>iohalco</w:t>
      </w:r>
      <w:proofErr w:type="spellEnd"/>
      <w:r w:rsidR="00A10C30">
        <w:t xml:space="preserve"> Group</w:t>
      </w:r>
      <w:r>
        <w:t>, no training has been undertaken other than making this</w:t>
      </w:r>
      <w:r w:rsidR="00BA5640">
        <w:t xml:space="preserve"> </w:t>
      </w:r>
      <w:r>
        <w:t>Statement available to employees and suppliers. We do, however, review the requirement on</w:t>
      </w:r>
      <w:r w:rsidR="00BA5640">
        <w:t xml:space="preserve"> </w:t>
      </w:r>
      <w:r>
        <w:t>an annual basis.</w:t>
      </w:r>
    </w:p>
    <w:p w14:paraId="0C589153" w14:textId="77777777" w:rsidR="00A10C30" w:rsidRDefault="00A10C30" w:rsidP="000154C3"/>
    <w:p w14:paraId="0C589154" w14:textId="77777777" w:rsidR="000154C3" w:rsidRPr="00C318BA" w:rsidRDefault="000154C3" w:rsidP="000154C3">
      <w:pPr>
        <w:rPr>
          <w:b/>
        </w:rPr>
      </w:pPr>
      <w:r w:rsidRPr="00C318BA">
        <w:rPr>
          <w:b/>
        </w:rPr>
        <w:t>This Modern Slavery and Human Trafficking Statement will be regularly reviewed and updated as necessary.</w:t>
      </w:r>
    </w:p>
    <w:sectPr w:rsidR="000154C3" w:rsidRPr="00C318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4C3"/>
    <w:rsid w:val="000013BF"/>
    <w:rsid w:val="000154C3"/>
    <w:rsid w:val="002224D8"/>
    <w:rsid w:val="004047A3"/>
    <w:rsid w:val="00A10C30"/>
    <w:rsid w:val="00BA5640"/>
    <w:rsid w:val="00BB5377"/>
    <w:rsid w:val="00C318BA"/>
    <w:rsid w:val="00D62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89143"/>
  <w15:chartTrackingRefBased/>
  <w15:docId w15:val="{B54A64C0-4CFE-4E59-A54E-023C0A7A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viohalco.com/671/en/Sustainabilit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D9A14D5B9E5D4994558E092972A7B7" ma:contentTypeVersion="15" ma:contentTypeDescription="Create a new document." ma:contentTypeScope="" ma:versionID="81352e3546ac886cfb3259dd9ef5be50">
  <xsd:schema xmlns:xsd="http://www.w3.org/2001/XMLSchema" xmlns:xs="http://www.w3.org/2001/XMLSchema" xmlns:p="http://schemas.microsoft.com/office/2006/metadata/properties" xmlns:ns2="c6f1b32e-63dc-4fc0-a905-892b047f2cb7" xmlns:ns3="442cfe5e-0308-4db2-8c62-8755f74d0ec7" targetNamespace="http://schemas.microsoft.com/office/2006/metadata/properties" ma:root="true" ma:fieldsID="8d6478c916d010cec343f9cd25dfa1d7" ns2:_="" ns3:_="">
    <xsd:import namespace="c6f1b32e-63dc-4fc0-a905-892b047f2cb7"/>
    <xsd:import namespace="442cfe5e-0308-4db2-8c62-8755f74d0ec7"/>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1b32e-63dc-4fc0-a905-892b047f2cb7"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687968b-e93c-4efb-84f4-e380d6dcf945"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2cfe5e-0308-4db2-8c62-8755f74d0ec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dc95122-1b55-4992-a883-4611d68adfab}" ma:internalName="TaxCatchAll" ma:showField="CatchAllData" ma:web="442cfe5e-0308-4db2-8c62-8755f74d0ec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42cfe5e-0308-4db2-8c62-8755f74d0ec7" xsi:nil="true"/>
    <lcf76f155ced4ddcb4097134ff3c332f xmlns="c6f1b32e-63dc-4fc0-a905-892b047f2cb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659009-4EB4-4B84-AA88-B1159A210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1b32e-63dc-4fc0-a905-892b047f2cb7"/>
    <ds:schemaRef ds:uri="442cfe5e-0308-4db2-8c62-8755f74d0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2AD766-8141-4A8D-9E2E-F32F574770B3}">
  <ds:schemaRefs>
    <ds:schemaRef ds:uri="http://schemas.microsoft.com/office/2006/metadata/properties"/>
    <ds:schemaRef ds:uri="http://schemas.microsoft.com/office/infopath/2007/PartnerControls"/>
    <ds:schemaRef ds:uri="442cfe5e-0308-4db2-8c62-8755f74d0ec7"/>
    <ds:schemaRef ds:uri="c6f1b32e-63dc-4fc0-a905-892b047f2cb7"/>
  </ds:schemaRefs>
</ds:datastoreItem>
</file>

<file path=customXml/itemProps3.xml><?xml version="1.0" encoding="utf-8"?>
<ds:datastoreItem xmlns:ds="http://schemas.openxmlformats.org/officeDocument/2006/customXml" ds:itemID="{8487F02C-BBBB-4806-9A7F-994703D2F422}">
  <ds:schemaRefs>
    <ds:schemaRef ds:uri="http://schemas.microsoft.com/sharepoint/v3/contenttype/forms"/>
  </ds:schemaRefs>
</ds:datastoreItem>
</file>

<file path=docMetadata/LabelInfo.xml><?xml version="1.0" encoding="utf-8"?>
<clbl:labelList xmlns:clbl="http://schemas.microsoft.com/office/2020/mipLabelMetadata">
  <clbl:label id="{ac16fc13-eed0-45a8-a4cd-092120207ca4}" enabled="0" method="" siteId="{ac16fc13-eed0-45a8-a4cd-092120207ca4}"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Taggart, Graeme</dc:creator>
  <cp:keywords/>
  <dc:description/>
  <cp:lastModifiedBy>Taggart, Graeme</cp:lastModifiedBy>
  <cp:revision>2</cp:revision>
  <dcterms:created xsi:type="dcterms:W3CDTF">2024-01-24T15:38:00Z</dcterms:created>
  <dcterms:modified xsi:type="dcterms:W3CDTF">2024-01-24T15:38:00Z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0x010100D7D9A14D5B9E5D4994558E092972A7B7</vt:lpwstr>
  </property>
</Properties>
</file>